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4769" w14:textId="77777777" w:rsidR="00784121" w:rsidRPr="00AC3D7A" w:rsidRDefault="00AE5D22" w:rsidP="0078412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BEEB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17225841" r:id="rId5"/>
        </w:object>
      </w:r>
      <w:r w:rsidR="0078412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1FC53CC" w14:textId="77777777" w:rsidR="00784121" w:rsidRDefault="00784121" w:rsidP="00784121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68278BFA" w14:textId="65D3B5D9" w:rsidR="00784121" w:rsidRPr="00AE5D22" w:rsidRDefault="00784121" w:rsidP="00AE5D2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E5D22">
        <w:rPr>
          <w:rFonts w:ascii="Bookman Old Style" w:hAnsi="Bookman Old Style"/>
          <w:b/>
          <w:bCs/>
          <w:sz w:val="24"/>
          <w:szCs w:val="24"/>
        </w:rPr>
        <w:t>20ª REUNIÃO ORDINÁRIA A SER REALIZADA EM 21/06/2022.</w:t>
      </w:r>
    </w:p>
    <w:p w14:paraId="60AC716F" w14:textId="6F92AA50" w:rsidR="00AD6F0F" w:rsidRPr="00AE5D22" w:rsidRDefault="00DC29D0" w:rsidP="00AE5D22">
      <w:pPr>
        <w:tabs>
          <w:tab w:val="left" w:pos="2730"/>
        </w:tabs>
        <w:jc w:val="both"/>
        <w:rPr>
          <w:sz w:val="24"/>
          <w:szCs w:val="24"/>
        </w:rPr>
      </w:pPr>
      <w:r w:rsidRPr="00AE5D22">
        <w:rPr>
          <w:sz w:val="24"/>
          <w:szCs w:val="24"/>
        </w:rPr>
        <w:tab/>
      </w:r>
    </w:p>
    <w:p w14:paraId="689CB05A" w14:textId="54A28CFD" w:rsidR="00DC29D0" w:rsidRPr="00AE5D22" w:rsidRDefault="00DC29D0" w:rsidP="00AE5D22">
      <w:pPr>
        <w:tabs>
          <w:tab w:val="left" w:pos="2730"/>
        </w:tabs>
        <w:jc w:val="both"/>
        <w:rPr>
          <w:rFonts w:ascii="Bookman Old Style" w:hAnsi="Bookman Old Style"/>
          <w:b/>
          <w:bCs/>
          <w:sz w:val="24"/>
          <w:szCs w:val="24"/>
        </w:rPr>
      </w:pPr>
      <w:r w:rsidRPr="00AE5D22">
        <w:rPr>
          <w:sz w:val="24"/>
          <w:szCs w:val="24"/>
        </w:rPr>
        <w:tab/>
      </w:r>
      <w:r w:rsidRPr="00AE5D22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7B07B840" w14:textId="72346722" w:rsidR="00DC29D0" w:rsidRPr="00AE5D22" w:rsidRDefault="00DC29D0" w:rsidP="00AE5D22">
      <w:pPr>
        <w:tabs>
          <w:tab w:val="left" w:pos="2730"/>
        </w:tabs>
        <w:jc w:val="both"/>
        <w:rPr>
          <w:sz w:val="24"/>
          <w:szCs w:val="24"/>
        </w:rPr>
      </w:pPr>
    </w:p>
    <w:p w14:paraId="5F65752B" w14:textId="5324807B" w:rsidR="00DC29D0" w:rsidRPr="00AE5D22" w:rsidRDefault="00DC29D0" w:rsidP="00AE5D22">
      <w:pPr>
        <w:tabs>
          <w:tab w:val="left" w:pos="2730"/>
        </w:tabs>
        <w:jc w:val="both"/>
        <w:rPr>
          <w:rFonts w:ascii="Bookman Old Style" w:hAnsi="Bookman Old Style"/>
          <w:sz w:val="24"/>
          <w:szCs w:val="24"/>
        </w:rPr>
      </w:pPr>
      <w:r w:rsidRPr="00AE5D22">
        <w:rPr>
          <w:rFonts w:ascii="Bookman Old Style" w:hAnsi="Bookman Old Style"/>
          <w:b/>
          <w:bCs/>
          <w:sz w:val="24"/>
          <w:szCs w:val="24"/>
        </w:rPr>
        <w:t xml:space="preserve">PROJETO DE DECRETO LEGISLATIVO Nº </w:t>
      </w:r>
      <w:r w:rsidR="00AE5D22" w:rsidRPr="00AE5D22">
        <w:rPr>
          <w:rFonts w:ascii="Bookman Old Style" w:hAnsi="Bookman Old Style"/>
          <w:b/>
          <w:bCs/>
          <w:sz w:val="24"/>
          <w:szCs w:val="24"/>
        </w:rPr>
        <w:t xml:space="preserve">002/2022, </w:t>
      </w:r>
      <w:r w:rsidR="00AE5D22" w:rsidRPr="00AE5D22">
        <w:rPr>
          <w:rFonts w:ascii="Bookman Old Style" w:hAnsi="Bookman Old Style"/>
          <w:sz w:val="24"/>
          <w:szCs w:val="24"/>
        </w:rPr>
        <w:t>que dispõe sobre a Aprovação das contas do Executivo Municipal, referente ao Exercício Financeiro de 2020,</w:t>
      </w:r>
      <w:bookmarkStart w:id="2" w:name="_GoBack"/>
      <w:bookmarkEnd w:id="2"/>
      <w:r w:rsidR="00AE5D22" w:rsidRPr="00AE5D22">
        <w:rPr>
          <w:rFonts w:ascii="Bookman Old Style" w:hAnsi="Bookman Old Style"/>
          <w:sz w:val="24"/>
          <w:szCs w:val="24"/>
        </w:rPr>
        <w:t xml:space="preserve"> e dá outras providências. </w:t>
      </w:r>
    </w:p>
    <w:p w14:paraId="4BC46933" w14:textId="4904B007" w:rsidR="00784121" w:rsidRPr="00AE5D22" w:rsidRDefault="00784121" w:rsidP="00AE5D22">
      <w:pPr>
        <w:jc w:val="both"/>
        <w:rPr>
          <w:sz w:val="24"/>
          <w:szCs w:val="24"/>
        </w:rPr>
      </w:pPr>
    </w:p>
    <w:p w14:paraId="53E1E8F7" w14:textId="1CB31F34" w:rsidR="00784121" w:rsidRPr="00AE5D22" w:rsidRDefault="00784121" w:rsidP="00AE5D22">
      <w:pPr>
        <w:jc w:val="both"/>
        <w:rPr>
          <w:sz w:val="24"/>
          <w:szCs w:val="24"/>
        </w:rPr>
      </w:pPr>
    </w:p>
    <w:p w14:paraId="1EC0CEB5" w14:textId="65C6ADCC" w:rsidR="00784121" w:rsidRPr="00784121" w:rsidRDefault="00784121" w:rsidP="00784121"/>
    <w:p w14:paraId="12066638" w14:textId="1A8C3688" w:rsidR="00784121" w:rsidRPr="00784121" w:rsidRDefault="00784121" w:rsidP="00784121"/>
    <w:p w14:paraId="1014BE20" w14:textId="06CE8661" w:rsidR="00784121" w:rsidRPr="00784121" w:rsidRDefault="00784121" w:rsidP="00784121"/>
    <w:p w14:paraId="3C05E5EB" w14:textId="4952486E" w:rsidR="00784121" w:rsidRPr="00784121" w:rsidRDefault="00784121" w:rsidP="00784121"/>
    <w:p w14:paraId="74B1788D" w14:textId="576ABC32" w:rsidR="00784121" w:rsidRPr="00784121" w:rsidRDefault="00784121" w:rsidP="00784121"/>
    <w:p w14:paraId="34C2B77C" w14:textId="2D05EA69" w:rsidR="00784121" w:rsidRPr="00784121" w:rsidRDefault="00784121" w:rsidP="00784121"/>
    <w:p w14:paraId="56FE9A3B" w14:textId="006FAC58" w:rsidR="00784121" w:rsidRPr="00784121" w:rsidRDefault="00784121" w:rsidP="00784121"/>
    <w:p w14:paraId="57335674" w14:textId="6788799B" w:rsidR="00784121" w:rsidRDefault="00784121" w:rsidP="00784121"/>
    <w:p w14:paraId="25A75CB6" w14:textId="77777777" w:rsidR="00784121" w:rsidRPr="000A1047" w:rsidRDefault="00784121" w:rsidP="00784121">
      <w:pPr>
        <w:pStyle w:val="SemEspaamento"/>
        <w:jc w:val="both"/>
        <w:rPr>
          <w:rFonts w:ascii="Bookman Old Style" w:hAnsi="Bookman Old Style" w:cs="Arial"/>
        </w:rPr>
      </w:pPr>
      <w:r w:rsidRPr="000A1047">
        <w:rPr>
          <w:rFonts w:ascii="Bookman Old Style" w:hAnsi="Bookman Old Style" w:cs="Arial"/>
          <w:b/>
          <w:bCs/>
        </w:rPr>
        <w:t>PEDIDO DO VEREADOR EVERTON CARLOS MACHADO</w:t>
      </w:r>
      <w:r w:rsidRPr="000A1047">
        <w:rPr>
          <w:rFonts w:ascii="Bookman Old Style" w:hAnsi="Bookman Old Style" w:cs="Arial"/>
        </w:rPr>
        <w:t>:</w:t>
      </w:r>
    </w:p>
    <w:p w14:paraId="209C6DD6" w14:textId="77777777" w:rsidR="00784121" w:rsidRPr="000A1047" w:rsidRDefault="00784121" w:rsidP="00784121">
      <w:pPr>
        <w:jc w:val="both"/>
        <w:rPr>
          <w:rFonts w:ascii="Bookman Old Style" w:hAnsi="Bookman Old Style" w:cs="Arial"/>
        </w:rPr>
      </w:pPr>
      <w:r w:rsidRPr="000A1047">
        <w:rPr>
          <w:rFonts w:ascii="Bookman Old Style" w:hAnsi="Bookman Old Style" w:cs="Arial"/>
        </w:rPr>
        <w:t>1-Indica ao setor competente, para que seja vista a possibilidade de fazer manutenção na estrada que dá acesso a propriedade do Sr. Santilho e também na estrada do Sr. Benedito dos Santos Gonçalves (Dito Bibiano).</w:t>
      </w:r>
    </w:p>
    <w:p w14:paraId="79AE0FF7" w14:textId="77777777" w:rsidR="00784121" w:rsidRPr="00784121" w:rsidRDefault="00784121" w:rsidP="00784121"/>
    <w:sectPr w:rsidR="00784121" w:rsidRPr="00784121" w:rsidSect="00784121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49"/>
    <w:rsid w:val="002E1989"/>
    <w:rsid w:val="00784121"/>
    <w:rsid w:val="00875D49"/>
    <w:rsid w:val="00AD6F0F"/>
    <w:rsid w:val="00AE5D22"/>
    <w:rsid w:val="00DC29D0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E6530"/>
  <w15:chartTrackingRefBased/>
  <w15:docId w15:val="{88A78A4E-5379-4230-A1DC-C87DA0A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2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84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2022-06-15T11:22:00Z</dcterms:created>
  <dcterms:modified xsi:type="dcterms:W3CDTF">2022-06-20T13:24:00Z</dcterms:modified>
</cp:coreProperties>
</file>