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6BE9" w14:textId="77777777" w:rsidR="00387A60" w:rsidRPr="00AC3D7A" w:rsidRDefault="005D3461" w:rsidP="00387A60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6241AD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06356888" r:id="rId5"/>
        </w:object>
      </w:r>
      <w:r w:rsidR="00387A60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0381DEC6" w14:textId="68B516A5" w:rsidR="00AD6F0F" w:rsidRPr="007A35A5" w:rsidRDefault="00387A60" w:rsidP="007A35A5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5E17EB6E" w14:textId="77777777" w:rsidR="007A35A5" w:rsidRDefault="007A35A5" w:rsidP="00387A60">
      <w:pPr>
        <w:pStyle w:val="SemEspaamento"/>
        <w:rPr>
          <w:rFonts w:ascii="Bookman Old Style" w:hAnsi="Bookman Old Style"/>
          <w:b/>
          <w:bCs/>
        </w:rPr>
      </w:pPr>
    </w:p>
    <w:p w14:paraId="546D18B5" w14:textId="46303D19" w:rsidR="00387A60" w:rsidRPr="007A35A5" w:rsidRDefault="00387A60" w:rsidP="00387A60">
      <w:pPr>
        <w:pStyle w:val="SemEspaamento"/>
        <w:rPr>
          <w:rFonts w:ascii="Bookman Old Style" w:hAnsi="Bookman Old Style"/>
          <w:b/>
          <w:bCs/>
        </w:rPr>
      </w:pPr>
      <w:r w:rsidRPr="007A35A5">
        <w:rPr>
          <w:rFonts w:ascii="Bookman Old Style" w:hAnsi="Bookman Old Style"/>
          <w:b/>
          <w:bCs/>
        </w:rPr>
        <w:t>3ª REUNIÃO ORDINÁRIA A SER REALIZADA EM 15-02-2022.</w:t>
      </w:r>
    </w:p>
    <w:p w14:paraId="2372F502" w14:textId="4C191223" w:rsidR="00387A60" w:rsidRPr="007A35A5" w:rsidRDefault="00387A60" w:rsidP="00387A60">
      <w:pPr>
        <w:pStyle w:val="SemEspaamento"/>
        <w:rPr>
          <w:rFonts w:ascii="Bookman Old Style" w:hAnsi="Bookman Old Style"/>
          <w:b/>
          <w:bCs/>
        </w:rPr>
      </w:pPr>
      <w:r w:rsidRPr="007A35A5">
        <w:rPr>
          <w:rFonts w:ascii="Bookman Old Style" w:hAnsi="Bookman Old Style"/>
          <w:b/>
          <w:bCs/>
        </w:rPr>
        <w:tab/>
      </w:r>
      <w:r w:rsidRPr="007A35A5">
        <w:rPr>
          <w:rFonts w:ascii="Bookman Old Style" w:hAnsi="Bookman Old Style"/>
          <w:b/>
          <w:bCs/>
        </w:rPr>
        <w:tab/>
      </w:r>
      <w:r w:rsidRPr="007A35A5">
        <w:rPr>
          <w:rFonts w:ascii="Bookman Old Style" w:hAnsi="Bookman Old Style"/>
          <w:b/>
          <w:bCs/>
        </w:rPr>
        <w:tab/>
      </w:r>
      <w:r w:rsidRPr="007A35A5">
        <w:rPr>
          <w:rFonts w:ascii="Bookman Old Style" w:hAnsi="Bookman Old Style"/>
          <w:b/>
          <w:bCs/>
        </w:rPr>
        <w:tab/>
      </w:r>
    </w:p>
    <w:p w14:paraId="78D9A732" w14:textId="2E3B43CA" w:rsidR="00387A60" w:rsidRPr="007A35A5" w:rsidRDefault="00387A60" w:rsidP="00387A60">
      <w:pPr>
        <w:pStyle w:val="SemEspaamento"/>
        <w:rPr>
          <w:rFonts w:ascii="Bookman Old Style" w:hAnsi="Bookman Old Style"/>
          <w:b/>
          <w:bCs/>
        </w:rPr>
      </w:pPr>
      <w:r w:rsidRPr="007A35A5">
        <w:rPr>
          <w:rFonts w:ascii="Bookman Old Style" w:hAnsi="Bookman Old Style"/>
          <w:b/>
          <w:bCs/>
        </w:rPr>
        <w:tab/>
      </w:r>
      <w:r w:rsidRPr="007A35A5">
        <w:rPr>
          <w:rFonts w:ascii="Bookman Old Style" w:hAnsi="Bookman Old Style"/>
          <w:b/>
          <w:bCs/>
        </w:rPr>
        <w:tab/>
      </w:r>
      <w:r w:rsidRPr="007A35A5">
        <w:rPr>
          <w:rFonts w:ascii="Bookman Old Style" w:hAnsi="Bookman Old Style"/>
          <w:b/>
          <w:bCs/>
        </w:rPr>
        <w:tab/>
      </w:r>
      <w:r w:rsidRPr="007A35A5">
        <w:rPr>
          <w:rFonts w:ascii="Bookman Old Style" w:hAnsi="Bookman Old Style"/>
          <w:b/>
          <w:bCs/>
        </w:rPr>
        <w:tab/>
        <w:t>Pauta do dia:</w:t>
      </w:r>
    </w:p>
    <w:p w14:paraId="328B50A3" w14:textId="77777777" w:rsidR="00387A60" w:rsidRDefault="00387A60" w:rsidP="00387A60">
      <w:pPr>
        <w:pStyle w:val="SemEspaamento"/>
        <w:rPr>
          <w:rFonts w:ascii="Bookman Old Style" w:hAnsi="Bookman Old Style"/>
        </w:rPr>
      </w:pPr>
    </w:p>
    <w:p w14:paraId="1C74BDF4" w14:textId="7D5027D3" w:rsidR="00387A60" w:rsidRDefault="00387A60" w:rsidP="008E6D17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 DE LEI EM APRESENTAÇÃO:</w:t>
      </w:r>
    </w:p>
    <w:p w14:paraId="20E092E7" w14:textId="34620870" w:rsidR="00387A60" w:rsidRPr="00331DB5" w:rsidRDefault="00387A60" w:rsidP="00331DB5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010/2022, </w:t>
      </w:r>
      <w:r>
        <w:rPr>
          <w:rFonts w:ascii="Bookman Old Style" w:hAnsi="Bookman Old Style"/>
        </w:rPr>
        <w:t xml:space="preserve">que dispõe sobre a Abertura de Crédito Adicional Especial para o custeio de despesas de proteção e controle de cães e gatos. </w:t>
      </w:r>
    </w:p>
    <w:p w14:paraId="64D01F7C" w14:textId="77777777" w:rsidR="00633E3B" w:rsidRDefault="00633E3B" w:rsidP="00387A60">
      <w:pPr>
        <w:pStyle w:val="SemEspaamento"/>
        <w:rPr>
          <w:rFonts w:ascii="Bookman Old Style" w:hAnsi="Bookman Old Style"/>
          <w:b/>
          <w:bCs/>
        </w:rPr>
      </w:pPr>
    </w:p>
    <w:p w14:paraId="191D32BA" w14:textId="1C0AC910" w:rsidR="00387A60" w:rsidRDefault="00387A60" w:rsidP="00387A60">
      <w:pPr>
        <w:pStyle w:val="SemEspaamento"/>
        <w:rPr>
          <w:rFonts w:ascii="Bookman Old Style" w:hAnsi="Bookman Old Style"/>
        </w:rPr>
      </w:pPr>
      <w:r w:rsidRPr="00387A60">
        <w:rPr>
          <w:rFonts w:ascii="Bookman Old Style" w:hAnsi="Bookman Old Style"/>
          <w:b/>
          <w:bCs/>
        </w:rPr>
        <w:t xml:space="preserve">PROJETO DE LEI EM </w:t>
      </w:r>
      <w:r>
        <w:rPr>
          <w:rFonts w:ascii="Bookman Old Style" w:hAnsi="Bookman Old Style"/>
          <w:b/>
          <w:bCs/>
        </w:rPr>
        <w:t>APR</w:t>
      </w:r>
      <w:r w:rsidRPr="00387A60">
        <w:rPr>
          <w:rFonts w:ascii="Bookman Old Style" w:hAnsi="Bookman Old Style"/>
          <w:b/>
          <w:bCs/>
        </w:rPr>
        <w:t>ECIAÇÃO</w:t>
      </w:r>
      <w:r>
        <w:rPr>
          <w:rFonts w:ascii="Bookman Old Style" w:hAnsi="Bookman Old Style"/>
        </w:rPr>
        <w:t>:</w:t>
      </w:r>
    </w:p>
    <w:p w14:paraId="4B238147" w14:textId="77777777" w:rsidR="00387A60" w:rsidRDefault="00387A60" w:rsidP="00387A60">
      <w:pPr>
        <w:pStyle w:val="SemEspaamento"/>
        <w:jc w:val="both"/>
        <w:rPr>
          <w:rFonts w:ascii="Bookman Old Style" w:hAnsi="Bookman Old Style"/>
          <w:b/>
          <w:bCs/>
        </w:rPr>
      </w:pPr>
      <w:r w:rsidRPr="0094163C">
        <w:rPr>
          <w:rFonts w:ascii="Bookman Old Style" w:hAnsi="Bookman Old Style"/>
          <w:b/>
          <w:bCs/>
        </w:rPr>
        <w:t xml:space="preserve">Projeto </w:t>
      </w:r>
      <w:r>
        <w:rPr>
          <w:rFonts w:ascii="Bookman Old Style" w:hAnsi="Bookman Old Style"/>
          <w:b/>
          <w:bCs/>
        </w:rPr>
        <w:t>d</w:t>
      </w:r>
      <w:r w:rsidRPr="0094163C">
        <w:rPr>
          <w:rFonts w:ascii="Bookman Old Style" w:hAnsi="Bookman Old Style"/>
          <w:b/>
          <w:bCs/>
        </w:rPr>
        <w:t xml:space="preserve">e Lei </w:t>
      </w:r>
      <w:r>
        <w:rPr>
          <w:rFonts w:ascii="Bookman Old Style" w:hAnsi="Bookman Old Style"/>
          <w:b/>
          <w:bCs/>
        </w:rPr>
        <w:t>n</w:t>
      </w:r>
      <w:r w:rsidRPr="0094163C">
        <w:rPr>
          <w:rFonts w:ascii="Bookman Old Style" w:hAnsi="Bookman Old Style"/>
          <w:b/>
          <w:bCs/>
        </w:rPr>
        <w:t>º</w:t>
      </w:r>
      <w:r>
        <w:rPr>
          <w:rFonts w:ascii="Bookman Old Style" w:hAnsi="Bookman Old Style"/>
          <w:b/>
          <w:bCs/>
        </w:rPr>
        <w:t xml:space="preserve"> </w:t>
      </w:r>
      <w:r w:rsidRPr="0094163C">
        <w:rPr>
          <w:rFonts w:ascii="Bookman Old Style" w:hAnsi="Bookman Old Style"/>
          <w:b/>
          <w:bCs/>
        </w:rPr>
        <w:t>005/2022,</w:t>
      </w:r>
      <w:r w:rsidRPr="0094163C">
        <w:rPr>
          <w:rFonts w:ascii="Bookman Old Style" w:hAnsi="Bookman Old Style"/>
        </w:rPr>
        <w:t xml:space="preserve"> que dispõe sobre o fornecimento de uniformes escolares padronizados na rede municipal de ensino, bem como regulamenta a distribuição gratuita e eventual de brindes de pequeno valor, e dá outras providências</w:t>
      </w:r>
      <w:r>
        <w:rPr>
          <w:rFonts w:ascii="Bookman Old Style" w:hAnsi="Bookman Old Style"/>
          <w:b/>
          <w:bCs/>
        </w:rPr>
        <w:t>;</w:t>
      </w:r>
    </w:p>
    <w:p w14:paraId="2C2362A7" w14:textId="77777777" w:rsidR="00387A60" w:rsidRPr="0094163C" w:rsidRDefault="00387A60" w:rsidP="00387A60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  <w:b/>
          <w:bCs/>
        </w:rPr>
        <w:t xml:space="preserve">Projeto de Lei nº 006/2022, </w:t>
      </w:r>
      <w:r w:rsidRPr="0094163C">
        <w:rPr>
          <w:rFonts w:ascii="Bookman Old Style" w:hAnsi="Bookman Old Style"/>
        </w:rPr>
        <w:t>que dispõe sobre a abertura de Crédito Adicional Especial para aquisição de veículo para a Divisão de frotas Municipais</w:t>
      </w:r>
      <w:r>
        <w:rPr>
          <w:rFonts w:ascii="Bookman Old Style" w:hAnsi="Bookman Old Style"/>
        </w:rPr>
        <w:t>;</w:t>
      </w:r>
    </w:p>
    <w:p w14:paraId="648C5CAF" w14:textId="77777777" w:rsidR="00387A60" w:rsidRPr="0094163C" w:rsidRDefault="00387A60" w:rsidP="00387A60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  <w:b/>
          <w:bCs/>
        </w:rPr>
        <w:t xml:space="preserve">Projeto </w:t>
      </w:r>
      <w:r>
        <w:rPr>
          <w:rFonts w:ascii="Bookman Old Style" w:hAnsi="Bookman Old Style"/>
          <w:b/>
          <w:bCs/>
        </w:rPr>
        <w:t>d</w:t>
      </w:r>
      <w:r w:rsidRPr="0094163C">
        <w:rPr>
          <w:rFonts w:ascii="Bookman Old Style" w:hAnsi="Bookman Old Style"/>
          <w:b/>
          <w:bCs/>
        </w:rPr>
        <w:t xml:space="preserve">e Lei </w:t>
      </w:r>
      <w:r>
        <w:rPr>
          <w:rFonts w:ascii="Bookman Old Style" w:hAnsi="Bookman Old Style"/>
          <w:b/>
          <w:bCs/>
        </w:rPr>
        <w:t>n</w:t>
      </w:r>
      <w:r w:rsidRPr="0094163C">
        <w:rPr>
          <w:rFonts w:ascii="Bookman Old Style" w:hAnsi="Bookman Old Style"/>
          <w:b/>
          <w:bCs/>
        </w:rPr>
        <w:t xml:space="preserve">º 007/2022, </w:t>
      </w:r>
      <w:r w:rsidRPr="0094163C">
        <w:rPr>
          <w:rFonts w:ascii="Bookman Old Style" w:hAnsi="Bookman Old Style"/>
        </w:rPr>
        <w:t xml:space="preserve">que autoriza o repasse de contribuição associativa anual à Associação Turística do Norte Pioneiro do Paraná – ATUNORPI e dá outras providências; </w:t>
      </w:r>
    </w:p>
    <w:p w14:paraId="77CC925E" w14:textId="77777777" w:rsidR="00387A60" w:rsidRPr="0094163C" w:rsidRDefault="00387A60" w:rsidP="00387A60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  <w:b/>
          <w:bCs/>
        </w:rPr>
        <w:t xml:space="preserve">Projeto </w:t>
      </w:r>
      <w:r>
        <w:rPr>
          <w:rFonts w:ascii="Bookman Old Style" w:hAnsi="Bookman Old Style"/>
          <w:b/>
          <w:bCs/>
        </w:rPr>
        <w:t>d</w:t>
      </w:r>
      <w:r w:rsidRPr="0094163C">
        <w:rPr>
          <w:rFonts w:ascii="Bookman Old Style" w:hAnsi="Bookman Old Style"/>
          <w:b/>
          <w:bCs/>
        </w:rPr>
        <w:t xml:space="preserve">e Lei </w:t>
      </w:r>
      <w:r>
        <w:rPr>
          <w:rFonts w:ascii="Bookman Old Style" w:hAnsi="Bookman Old Style"/>
          <w:b/>
          <w:bCs/>
        </w:rPr>
        <w:t>n</w:t>
      </w:r>
      <w:r w:rsidRPr="0094163C">
        <w:rPr>
          <w:rFonts w:ascii="Bookman Old Style" w:hAnsi="Bookman Old Style"/>
          <w:b/>
          <w:bCs/>
        </w:rPr>
        <w:t>º 008/2022,</w:t>
      </w:r>
      <w:r w:rsidRPr="0094163C">
        <w:rPr>
          <w:rFonts w:ascii="Bookman Old Style" w:hAnsi="Bookman Old Style"/>
        </w:rPr>
        <w:t xml:space="preserve"> que dispõe sobre a Abertura de Crédito Adicional Especial para viabilizar o pagamento de auxílio-alimentação ao servidor do Instituto Municipal de Previdências de Congonhinhas – IMPC;</w:t>
      </w:r>
    </w:p>
    <w:p w14:paraId="1E114565" w14:textId="068A168E" w:rsidR="00387A60" w:rsidRDefault="00387A60" w:rsidP="00FA4121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  <w:b/>
          <w:bCs/>
        </w:rPr>
        <w:t xml:space="preserve">Projeto </w:t>
      </w:r>
      <w:r>
        <w:rPr>
          <w:rFonts w:ascii="Bookman Old Style" w:hAnsi="Bookman Old Style"/>
          <w:b/>
          <w:bCs/>
        </w:rPr>
        <w:t>d</w:t>
      </w:r>
      <w:r w:rsidRPr="0094163C">
        <w:rPr>
          <w:rFonts w:ascii="Bookman Old Style" w:hAnsi="Bookman Old Style"/>
          <w:b/>
          <w:bCs/>
        </w:rPr>
        <w:t xml:space="preserve">e Lei </w:t>
      </w:r>
      <w:r>
        <w:rPr>
          <w:rFonts w:ascii="Bookman Old Style" w:hAnsi="Bookman Old Style"/>
          <w:b/>
          <w:bCs/>
        </w:rPr>
        <w:t>n</w:t>
      </w:r>
      <w:r w:rsidRPr="0094163C">
        <w:rPr>
          <w:rFonts w:ascii="Bookman Old Style" w:hAnsi="Bookman Old Style"/>
          <w:b/>
          <w:bCs/>
        </w:rPr>
        <w:t xml:space="preserve">º 009/2022, </w:t>
      </w:r>
      <w:r w:rsidRPr="0094163C">
        <w:rPr>
          <w:rFonts w:ascii="Bookman Old Style" w:hAnsi="Bookman Old Style"/>
        </w:rPr>
        <w:t>que altera o disposto no artigo 177, da Lei Municipal 300/2001, e dá outras providências</w:t>
      </w:r>
      <w:r w:rsidR="005D3461">
        <w:rPr>
          <w:rFonts w:ascii="Bookman Old Style" w:hAnsi="Bookman Old Style"/>
        </w:rPr>
        <w:t>;</w:t>
      </w:r>
    </w:p>
    <w:p w14:paraId="0294727E" w14:textId="77777777" w:rsidR="005D3461" w:rsidRDefault="005D3461" w:rsidP="00633E3B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1A1571CD" w14:textId="7A90081E" w:rsidR="00331DB5" w:rsidRDefault="00633E3B" w:rsidP="00633E3B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OFÍCIO DO VEREADOR LUCIMAR ANGELO DE LIMA: </w:t>
      </w:r>
      <w:r>
        <w:rPr>
          <w:rFonts w:ascii="Bookman Old Style" w:hAnsi="Bookman Old Style"/>
        </w:rPr>
        <w:t xml:space="preserve">Onde ele solicita seja retirado de pauta o </w:t>
      </w:r>
      <w:r w:rsidRPr="005D3461">
        <w:rPr>
          <w:rFonts w:ascii="Bookman Old Style" w:hAnsi="Bookman Old Style"/>
          <w:b/>
          <w:bCs/>
        </w:rPr>
        <w:t>Projeto de Lei nº 009/2022</w:t>
      </w:r>
      <w:r>
        <w:rPr>
          <w:rFonts w:ascii="Bookman Old Style" w:hAnsi="Bookman Old Style"/>
        </w:rPr>
        <w:t>, por ele não poder estar presente, por motivos de saúde, e por se tratar o projeto de grande relevância.</w:t>
      </w:r>
      <w:r w:rsidR="00331DB5">
        <w:rPr>
          <w:rFonts w:ascii="Bookman Old Style" w:hAnsi="Bookman Old Style"/>
          <w:b/>
          <w:bCs/>
        </w:rPr>
        <w:t xml:space="preserve"> </w:t>
      </w:r>
    </w:p>
    <w:p w14:paraId="0A862F2B" w14:textId="77777777" w:rsidR="00331DB5" w:rsidRPr="00331DB5" w:rsidRDefault="00331DB5" w:rsidP="00633E3B">
      <w:pPr>
        <w:pStyle w:val="SemEspaamento"/>
        <w:jc w:val="both"/>
        <w:rPr>
          <w:rFonts w:ascii="Bookman Old Style" w:hAnsi="Bookman Old Style"/>
        </w:rPr>
      </w:pPr>
      <w:bookmarkStart w:id="2" w:name="_GoBack"/>
      <w:bookmarkEnd w:id="2"/>
    </w:p>
    <w:p w14:paraId="10925446" w14:textId="283B4873" w:rsidR="00387A60" w:rsidRPr="00387A60" w:rsidRDefault="00387A60" w:rsidP="00387A60">
      <w:pPr>
        <w:pStyle w:val="SemEspaamento"/>
        <w:rPr>
          <w:rFonts w:ascii="Bookman Old Style" w:hAnsi="Bookman Old Style"/>
          <w:b/>
          <w:bCs/>
        </w:rPr>
      </w:pPr>
      <w:r w:rsidRPr="00387A60">
        <w:rPr>
          <w:rFonts w:ascii="Bookman Old Style" w:hAnsi="Bookman Old Style"/>
          <w:b/>
          <w:bCs/>
        </w:rPr>
        <w:t>OFÍCIOS/INDICAÇÕES;</w:t>
      </w:r>
    </w:p>
    <w:p w14:paraId="05571C0D" w14:textId="11DE8734" w:rsidR="00387A60" w:rsidRPr="00387A60" w:rsidRDefault="00387A60" w:rsidP="00387A60">
      <w:pPr>
        <w:pStyle w:val="SemEspaamento"/>
        <w:rPr>
          <w:rFonts w:ascii="Bookman Old Style" w:hAnsi="Bookman Old Style"/>
          <w:b/>
          <w:bCs/>
        </w:rPr>
      </w:pPr>
      <w:r w:rsidRPr="00387A60">
        <w:rPr>
          <w:rFonts w:ascii="Bookman Old Style" w:hAnsi="Bookman Old Style"/>
          <w:b/>
          <w:bCs/>
        </w:rPr>
        <w:t>PEDIDO DO VEREADOR CHELSE MARCOLINO SIMÕES:</w:t>
      </w:r>
    </w:p>
    <w:p w14:paraId="12F8D112" w14:textId="233BE7AF" w:rsidR="007A35A5" w:rsidRPr="009E6CE7" w:rsidRDefault="00387A60" w:rsidP="009E6CE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</w:t>
      </w:r>
      <w:r w:rsidR="008E6D17">
        <w:rPr>
          <w:rFonts w:ascii="Bookman Old Style" w:hAnsi="Bookman Old Style"/>
        </w:rPr>
        <w:t xml:space="preserve"> que</w:t>
      </w:r>
      <w:r>
        <w:rPr>
          <w:rFonts w:ascii="Bookman Old Style" w:hAnsi="Bookman Old Style"/>
        </w:rPr>
        <w:t xml:space="preserve"> seja providenciada a reforma/manutenção do Necrotério Municipal</w:t>
      </w:r>
      <w:r w:rsidR="009E6CE7">
        <w:rPr>
          <w:rFonts w:ascii="Bookman Old Style" w:hAnsi="Bookman Old Style"/>
        </w:rPr>
        <w:t>.</w:t>
      </w:r>
    </w:p>
    <w:p w14:paraId="3F7571FF" w14:textId="59A055D3" w:rsidR="007A35A5" w:rsidRPr="009E6CE7" w:rsidRDefault="007A35A5" w:rsidP="00387A60">
      <w:pPr>
        <w:pStyle w:val="SemEspaamento"/>
        <w:rPr>
          <w:rFonts w:ascii="Bookman Old Style" w:hAnsi="Bookman Old Style"/>
          <w:b/>
          <w:bCs/>
        </w:rPr>
      </w:pPr>
      <w:r w:rsidRPr="009E6CE7">
        <w:rPr>
          <w:rFonts w:ascii="Bookman Old Style" w:hAnsi="Bookman Old Style"/>
          <w:b/>
          <w:bCs/>
        </w:rPr>
        <w:t>PEDIDO</w:t>
      </w:r>
      <w:r w:rsidR="00EE7AA4">
        <w:rPr>
          <w:rFonts w:ascii="Bookman Old Style" w:hAnsi="Bookman Old Style"/>
          <w:b/>
          <w:bCs/>
        </w:rPr>
        <w:t>S</w:t>
      </w:r>
      <w:r w:rsidRPr="009E6CE7">
        <w:rPr>
          <w:rFonts w:ascii="Bookman Old Style" w:hAnsi="Bookman Old Style"/>
          <w:b/>
          <w:bCs/>
        </w:rPr>
        <w:t xml:space="preserve"> DO VEREADOR </w:t>
      </w:r>
      <w:r w:rsidR="009E6CE7" w:rsidRPr="009E6CE7">
        <w:rPr>
          <w:rFonts w:ascii="Bookman Old Style" w:hAnsi="Bookman Old Style"/>
          <w:b/>
          <w:bCs/>
        </w:rPr>
        <w:t>JUARES GABRIEL MARIANO:</w:t>
      </w:r>
    </w:p>
    <w:p w14:paraId="70B5C0DA" w14:textId="36C80953" w:rsidR="007A35A5" w:rsidRDefault="009E6CE7" w:rsidP="009E6CE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que seja feito a troca de poste de alta tensão, no Conjunto Malvina D’ Camilo Landgraf, na Rua: Deputado Gabriel Manoel, esquina com a Rua</w:t>
      </w:r>
      <w:r w:rsidR="005D3461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João costa, o mesmo está muito baixo colocando em risco caminhões que ali passam com carga alta com muita frequência;</w:t>
      </w:r>
    </w:p>
    <w:p w14:paraId="552C8620" w14:textId="67FF97C2" w:rsidR="009E6CE7" w:rsidRDefault="009E6CE7" w:rsidP="009E6CE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2- Solicita o envio de ofício ao Dr. </w:t>
      </w:r>
      <w:r w:rsidR="00EE7AA4">
        <w:rPr>
          <w:rFonts w:ascii="Bookman Old Style" w:hAnsi="Bookman Old Style"/>
        </w:rPr>
        <w:t>Ítalo</w:t>
      </w:r>
      <w:r>
        <w:rPr>
          <w:rFonts w:ascii="Bookman Old Style" w:hAnsi="Bookman Old Style"/>
        </w:rPr>
        <w:t>, pelo excelente atendimento que</w:t>
      </w:r>
      <w:r w:rsidR="005D3461">
        <w:rPr>
          <w:rFonts w:ascii="Bookman Old Style" w:hAnsi="Bookman Old Style"/>
        </w:rPr>
        <w:t xml:space="preserve"> vem</w:t>
      </w:r>
      <w:r>
        <w:rPr>
          <w:rFonts w:ascii="Bookman Old Style" w:hAnsi="Bookman Old Style"/>
        </w:rPr>
        <w:t xml:space="preserve"> desempenha</w:t>
      </w:r>
      <w:r w:rsidR="008E6D17">
        <w:rPr>
          <w:rFonts w:ascii="Bookman Old Style" w:hAnsi="Bookman Old Style"/>
        </w:rPr>
        <w:t>ndo</w:t>
      </w:r>
      <w:r>
        <w:rPr>
          <w:rFonts w:ascii="Bookman Old Style" w:hAnsi="Bookman Old Style"/>
        </w:rPr>
        <w:t xml:space="preserve"> frente a UBS e agora na ala Covid.</w:t>
      </w:r>
    </w:p>
    <w:p w14:paraId="2D839115" w14:textId="53E8EDBC" w:rsidR="007A35A5" w:rsidRPr="008E6D17" w:rsidRDefault="007A35A5" w:rsidP="00387A60">
      <w:pPr>
        <w:pStyle w:val="SemEspaamento"/>
        <w:rPr>
          <w:rFonts w:ascii="Bookman Old Style" w:hAnsi="Bookman Old Style"/>
          <w:b/>
          <w:bCs/>
        </w:rPr>
      </w:pPr>
      <w:r w:rsidRPr="008E6D17">
        <w:rPr>
          <w:rFonts w:ascii="Bookman Old Style" w:hAnsi="Bookman Old Style"/>
          <w:b/>
          <w:bCs/>
        </w:rPr>
        <w:t>PEDIDO DO VEREADOR</w:t>
      </w:r>
      <w:r w:rsidR="009E6CE7" w:rsidRPr="008E6D17">
        <w:rPr>
          <w:rFonts w:ascii="Bookman Old Style" w:hAnsi="Bookman Old Style"/>
          <w:b/>
          <w:bCs/>
        </w:rPr>
        <w:t xml:space="preserve"> EVERTON CARLOS MACHADO:</w:t>
      </w:r>
    </w:p>
    <w:p w14:paraId="2D9EA456" w14:textId="56A493C6" w:rsidR="00C63FEF" w:rsidRPr="00C63FEF" w:rsidRDefault="00C63FEF" w:rsidP="005D3461">
      <w:pPr>
        <w:pStyle w:val="SemEspaamento"/>
        <w:jc w:val="both"/>
        <w:rPr>
          <w:rFonts w:ascii="Bookman Old Style" w:hAnsi="Bookman Old Style"/>
        </w:rPr>
      </w:pPr>
      <w:r w:rsidRPr="00C63FEF">
        <w:rPr>
          <w:rFonts w:ascii="Bookman Old Style" w:hAnsi="Bookman Old Style"/>
        </w:rPr>
        <w:t>1-</w:t>
      </w:r>
      <w:r w:rsidRPr="00C63FEF">
        <w:rPr>
          <w:rFonts w:ascii="Bookman Old Style" w:hAnsi="Bookman Old Style"/>
        </w:rPr>
        <w:t xml:space="preserve"> </w:t>
      </w:r>
      <w:r w:rsidR="005D3461">
        <w:rPr>
          <w:rFonts w:ascii="Bookman Old Style" w:hAnsi="Bookman Old Style"/>
        </w:rPr>
        <w:t>I</w:t>
      </w:r>
      <w:r w:rsidRPr="00C63FEF">
        <w:rPr>
          <w:rFonts w:ascii="Bookman Old Style" w:hAnsi="Bookman Old Style"/>
        </w:rPr>
        <w:t>ndica</w:t>
      </w:r>
      <w:r w:rsidR="005D3461">
        <w:rPr>
          <w:rFonts w:ascii="Bookman Old Style" w:hAnsi="Bookman Old Style"/>
        </w:rPr>
        <w:t xml:space="preserve"> ao setor competente,</w:t>
      </w:r>
      <w:r w:rsidRPr="00C63FEF">
        <w:rPr>
          <w:rFonts w:ascii="Bookman Old Style" w:hAnsi="Bookman Old Style"/>
        </w:rPr>
        <w:t xml:space="preserve"> para que seja feito manutenção na Rua</w:t>
      </w:r>
      <w:r w:rsidR="005D3461">
        <w:rPr>
          <w:rFonts w:ascii="Bookman Old Style" w:hAnsi="Bookman Old Style"/>
        </w:rPr>
        <w:t>:</w:t>
      </w:r>
      <w:r w:rsidRPr="00C63FEF">
        <w:rPr>
          <w:rFonts w:ascii="Bookman Old Style" w:hAnsi="Bookman Old Style"/>
        </w:rPr>
        <w:t xml:space="preserve"> João A. da Silva, </w:t>
      </w:r>
      <w:r w:rsidR="005D3461">
        <w:rPr>
          <w:rFonts w:ascii="Bookman Old Style" w:hAnsi="Bookman Old Style"/>
        </w:rPr>
        <w:t xml:space="preserve">localizada na </w:t>
      </w:r>
      <w:r w:rsidRPr="00C63FEF">
        <w:rPr>
          <w:rFonts w:ascii="Bookman Old Style" w:hAnsi="Bookman Old Style"/>
        </w:rPr>
        <w:t>Vila Rodeio</w:t>
      </w:r>
      <w:r w:rsidR="005D3461">
        <w:rPr>
          <w:rFonts w:ascii="Bookman Old Style" w:hAnsi="Bookman Old Style"/>
        </w:rPr>
        <w:t>,</w:t>
      </w:r>
      <w:r w:rsidRPr="00C63FEF">
        <w:rPr>
          <w:rFonts w:ascii="Bookman Old Style" w:hAnsi="Bookman Old Style"/>
        </w:rPr>
        <w:t xml:space="preserve"> saída na PR</w:t>
      </w:r>
      <w:r w:rsidR="005D3461">
        <w:rPr>
          <w:rFonts w:ascii="Bookman Old Style" w:hAnsi="Bookman Old Style"/>
        </w:rPr>
        <w:t xml:space="preserve"> -</w:t>
      </w:r>
      <w:r w:rsidRPr="00C63FEF">
        <w:rPr>
          <w:rFonts w:ascii="Bookman Old Style" w:hAnsi="Bookman Old Style"/>
        </w:rPr>
        <w:t xml:space="preserve"> 435</w:t>
      </w:r>
      <w:r w:rsidR="005D3461">
        <w:rPr>
          <w:rFonts w:ascii="Bookman Old Style" w:hAnsi="Bookman Old Style"/>
        </w:rPr>
        <w:t>;</w:t>
      </w:r>
    </w:p>
    <w:p w14:paraId="21EB3C77" w14:textId="04045F48" w:rsidR="007A35A5" w:rsidRPr="00C63FEF" w:rsidRDefault="00C63FEF" w:rsidP="005D3461">
      <w:pPr>
        <w:pStyle w:val="SemEspaamento"/>
        <w:jc w:val="both"/>
        <w:rPr>
          <w:rFonts w:ascii="Bookman Old Style" w:hAnsi="Bookman Old Style"/>
        </w:rPr>
      </w:pPr>
      <w:r w:rsidRPr="00C63FEF">
        <w:rPr>
          <w:rFonts w:ascii="Bookman Old Style" w:hAnsi="Bookman Old Style"/>
        </w:rPr>
        <w:t>2-</w:t>
      </w:r>
      <w:r w:rsidR="005D3461">
        <w:rPr>
          <w:rFonts w:ascii="Bookman Old Style" w:hAnsi="Bookman Old Style"/>
        </w:rPr>
        <w:t xml:space="preserve"> Solicita o envio de</w:t>
      </w:r>
      <w:r w:rsidRPr="00C63FEF">
        <w:rPr>
          <w:rFonts w:ascii="Bookman Old Style" w:hAnsi="Bookman Old Style"/>
        </w:rPr>
        <w:t xml:space="preserve"> </w:t>
      </w:r>
      <w:r w:rsidR="005D3461">
        <w:rPr>
          <w:rFonts w:ascii="Bookman Old Style" w:hAnsi="Bookman Old Style"/>
        </w:rPr>
        <w:t>o</w:t>
      </w:r>
      <w:r w:rsidRPr="00C63FEF">
        <w:rPr>
          <w:rFonts w:ascii="Bookman Old Style" w:hAnsi="Bookman Old Style"/>
        </w:rPr>
        <w:t>fício</w:t>
      </w:r>
      <w:r w:rsidR="005D3461">
        <w:rPr>
          <w:rFonts w:ascii="Bookman Old Style" w:hAnsi="Bookman Old Style"/>
        </w:rPr>
        <w:t>,</w:t>
      </w:r>
      <w:r w:rsidRPr="00C63FEF">
        <w:rPr>
          <w:rFonts w:ascii="Bookman Old Style" w:hAnsi="Bookman Old Style"/>
        </w:rPr>
        <w:t xml:space="preserve"> pedindo informações a respeito dos poços artesianos perfurados no </w:t>
      </w:r>
      <w:r w:rsidR="005D3461">
        <w:rPr>
          <w:rFonts w:ascii="Bookman Old Style" w:hAnsi="Bookman Old Style"/>
        </w:rPr>
        <w:t>M</w:t>
      </w:r>
      <w:r w:rsidRPr="00C63FEF">
        <w:rPr>
          <w:rFonts w:ascii="Bookman Old Style" w:hAnsi="Bookman Old Style"/>
        </w:rPr>
        <w:t>unicípio</w:t>
      </w:r>
      <w:r w:rsidR="005D3461">
        <w:rPr>
          <w:rFonts w:ascii="Bookman Old Style" w:hAnsi="Bookman Old Style"/>
        </w:rPr>
        <w:t>.</w:t>
      </w:r>
    </w:p>
    <w:p w14:paraId="12D7229B" w14:textId="6DB48C6C" w:rsidR="007A35A5" w:rsidRPr="00C1725C" w:rsidRDefault="007A35A5" w:rsidP="00387A60">
      <w:pPr>
        <w:pStyle w:val="SemEspaamento"/>
        <w:rPr>
          <w:rFonts w:ascii="Bookman Old Style" w:hAnsi="Bookman Old Style"/>
          <w:b/>
          <w:bCs/>
        </w:rPr>
      </w:pPr>
      <w:r w:rsidRPr="00C1725C">
        <w:rPr>
          <w:rFonts w:ascii="Bookman Old Style" w:hAnsi="Bookman Old Style"/>
          <w:b/>
          <w:bCs/>
        </w:rPr>
        <w:t>PEDIDO</w:t>
      </w:r>
      <w:r w:rsidR="00C1725C">
        <w:rPr>
          <w:rFonts w:ascii="Bookman Old Style" w:hAnsi="Bookman Old Style"/>
          <w:b/>
          <w:bCs/>
        </w:rPr>
        <w:t>S</w:t>
      </w:r>
      <w:r w:rsidRPr="00C1725C">
        <w:rPr>
          <w:rFonts w:ascii="Bookman Old Style" w:hAnsi="Bookman Old Style"/>
          <w:b/>
          <w:bCs/>
        </w:rPr>
        <w:t xml:space="preserve"> DO VEREADOR</w:t>
      </w:r>
      <w:r w:rsidR="00C1725C" w:rsidRPr="00C1725C">
        <w:rPr>
          <w:rFonts w:ascii="Bookman Old Style" w:hAnsi="Bookman Old Style"/>
          <w:b/>
          <w:bCs/>
        </w:rPr>
        <w:t xml:space="preserve"> VALDINEI LUCA DA SILVA:</w:t>
      </w:r>
    </w:p>
    <w:p w14:paraId="258F8109" w14:textId="1EB9A800" w:rsidR="00C1725C" w:rsidRDefault="00C1725C" w:rsidP="00C1725C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Indica ao setor competente, que seja feito manutenção na estrada que se inicia da PR-160, passando pelo Banco da Terra da Fazenda Santa </w:t>
      </w:r>
      <w:r w:rsidR="005D3461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arta, até o Patrimônio do Iguapê;</w:t>
      </w:r>
    </w:p>
    <w:p w14:paraId="37903D5D" w14:textId="0259A267" w:rsidR="00C1725C" w:rsidRDefault="00C1725C" w:rsidP="00C1725C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Reitera pedido já realizado anteriormente, para que veja a possibilidade de instalar lâmpadas LED em toda Vila Rodeio, estende</w:t>
      </w:r>
      <w:r w:rsidR="005D3461">
        <w:rPr>
          <w:rFonts w:ascii="Bookman Old Style" w:hAnsi="Bookman Old Style"/>
        </w:rPr>
        <w:t>ndo também</w:t>
      </w:r>
      <w:r>
        <w:rPr>
          <w:rFonts w:ascii="Bookman Old Style" w:hAnsi="Bookman Old Style"/>
        </w:rPr>
        <w:t xml:space="preserve"> nas Ruas da cidade que ainda não tem e também nos Bairros</w:t>
      </w:r>
      <w:r w:rsidR="005D3461">
        <w:rPr>
          <w:rFonts w:ascii="Bookman Old Style" w:hAnsi="Bookman Old Style"/>
        </w:rPr>
        <w:t>/Patrimônios.</w:t>
      </w:r>
    </w:p>
    <w:p w14:paraId="55F1E8C8" w14:textId="77777777" w:rsidR="00C63FEF" w:rsidRDefault="00C63FEF" w:rsidP="00C1725C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00D40A7B" w14:textId="77777777" w:rsidR="00C63FEF" w:rsidRPr="00AC3D7A" w:rsidRDefault="00C63FEF" w:rsidP="00C63FEF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lastRenderedPageBreak/>
        <w:object w:dxaOrig="1440" w:dyaOrig="1440" w14:anchorId="3D51F5A5">
          <v:shape id="_x0000_s1027" type="#_x0000_t75" style="position:absolute;margin-left:-65.25pt;margin-top:-12pt;width:54pt;height:54pt;z-index:251661312">
            <v:imagedata r:id="rId4" o:title="" gain="1.25" blacklevel="9176f"/>
            <w10:wrap type="topAndBottom"/>
          </v:shape>
          <o:OLEObject Type="Embed" ProgID="MSPhotoEd.3" ShapeID="_x0000_s1027" DrawAspect="Content" ObjectID="_1706356889" r:id="rId6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33C71ED5" w14:textId="2FDAF0B2" w:rsidR="00C63FEF" w:rsidRPr="00C63FEF" w:rsidRDefault="00C63FEF" w:rsidP="00C63FEF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r>
        <w:rPr>
          <w:rFonts w:ascii="Calibri" w:hAnsi="Calibri" w:cs="Calibri"/>
          <w:i/>
          <w:sz w:val="20"/>
          <w:szCs w:val="20"/>
        </w:rPr>
        <w:t>.</w:t>
      </w:r>
    </w:p>
    <w:p w14:paraId="29F9762E" w14:textId="77777777" w:rsidR="00C63FEF" w:rsidRDefault="00C63FEF" w:rsidP="00C63FEF">
      <w:pPr>
        <w:pStyle w:val="SemEspaamento"/>
        <w:rPr>
          <w:rFonts w:ascii="Bookman Old Style" w:hAnsi="Bookman Old Style"/>
          <w:b/>
          <w:bCs/>
        </w:rPr>
      </w:pPr>
    </w:p>
    <w:p w14:paraId="7C94E287" w14:textId="78F6AA8A" w:rsidR="00331DB5" w:rsidRPr="00C63FEF" w:rsidRDefault="00C63FEF" w:rsidP="00C63FEF">
      <w:pPr>
        <w:pStyle w:val="SemEspaamento"/>
        <w:rPr>
          <w:rFonts w:ascii="Bookman Old Style" w:hAnsi="Bookman Old Style"/>
        </w:rPr>
      </w:pPr>
      <w:r w:rsidRPr="00C63FEF">
        <w:rPr>
          <w:rFonts w:ascii="Bookman Old Style" w:hAnsi="Bookman Old Style"/>
          <w:b/>
          <w:bCs/>
        </w:rPr>
        <w:t>PEDIDOS DO VEREADOR JOELGLERSON RICARDO DE LIMA</w:t>
      </w:r>
      <w:r w:rsidRPr="00C63FEF">
        <w:rPr>
          <w:rFonts w:ascii="Bookman Old Style" w:hAnsi="Bookman Old Style"/>
        </w:rPr>
        <w:t>:</w:t>
      </w:r>
    </w:p>
    <w:p w14:paraId="14C73E97" w14:textId="0B7E7330" w:rsidR="00C63FEF" w:rsidRPr="00C63FEF" w:rsidRDefault="00C63FEF" w:rsidP="00C63FEF">
      <w:pPr>
        <w:pStyle w:val="SemEspaamento"/>
        <w:jc w:val="both"/>
        <w:rPr>
          <w:rFonts w:ascii="Bookman Old Style" w:hAnsi="Bookman Old Style"/>
        </w:rPr>
      </w:pPr>
      <w:r w:rsidRPr="00C63FE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-</w:t>
      </w:r>
      <w:r w:rsidRPr="00C63FEF">
        <w:rPr>
          <w:rFonts w:ascii="Bookman Old Style" w:hAnsi="Bookman Old Style"/>
        </w:rPr>
        <w:t xml:space="preserve"> Indica</w:t>
      </w:r>
      <w:r>
        <w:rPr>
          <w:rFonts w:ascii="Bookman Old Style" w:hAnsi="Bookman Old Style"/>
        </w:rPr>
        <w:t xml:space="preserve"> a</w:t>
      </w:r>
      <w:r w:rsidRPr="00C63F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</w:t>
      </w:r>
      <w:r w:rsidRPr="00C63FEF">
        <w:rPr>
          <w:rFonts w:ascii="Bookman Old Style" w:hAnsi="Bookman Old Style"/>
        </w:rPr>
        <w:t xml:space="preserve">ecretaria de </w:t>
      </w:r>
      <w:r>
        <w:rPr>
          <w:rFonts w:ascii="Bookman Old Style" w:hAnsi="Bookman Old Style"/>
        </w:rPr>
        <w:t>E</w:t>
      </w:r>
      <w:r w:rsidRPr="00C63FEF">
        <w:rPr>
          <w:rFonts w:ascii="Bookman Old Style" w:hAnsi="Bookman Old Style"/>
        </w:rPr>
        <w:t xml:space="preserve">sportes, </w:t>
      </w:r>
      <w:r>
        <w:rPr>
          <w:rFonts w:ascii="Bookman Old Style" w:hAnsi="Bookman Old Style"/>
        </w:rPr>
        <w:t>para</w:t>
      </w:r>
      <w:r w:rsidRPr="00C63F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s</w:t>
      </w:r>
      <w:r w:rsidRPr="00C63FEF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ja</w:t>
      </w:r>
      <w:r w:rsidRPr="00C63F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vista </w:t>
      </w:r>
      <w:r w:rsidRPr="00C63FEF">
        <w:rPr>
          <w:rFonts w:ascii="Bookman Old Style" w:hAnsi="Bookman Old Style"/>
        </w:rPr>
        <w:t>a possibilidade de</w:t>
      </w:r>
      <w:r>
        <w:rPr>
          <w:rFonts w:ascii="Bookman Old Style" w:hAnsi="Bookman Old Style"/>
        </w:rPr>
        <w:t xml:space="preserve"> se</w:t>
      </w:r>
      <w:r w:rsidRPr="00C63FEF">
        <w:rPr>
          <w:rFonts w:ascii="Bookman Old Style" w:hAnsi="Bookman Old Style"/>
        </w:rPr>
        <w:t xml:space="preserve"> fazer uma cancha de bocha e de malha, pois </w:t>
      </w:r>
      <w:r w:rsidRPr="00C63FEF">
        <w:rPr>
          <w:rFonts w:ascii="Bookman Old Style" w:hAnsi="Bookman Old Style"/>
        </w:rPr>
        <w:t>as pessoas que estão praticando este esporte não têm</w:t>
      </w:r>
      <w:r>
        <w:rPr>
          <w:rFonts w:ascii="Bookman Old Style" w:hAnsi="Bookman Old Style"/>
        </w:rPr>
        <w:t xml:space="preserve"> um</w:t>
      </w:r>
      <w:r w:rsidRPr="00C63FEF">
        <w:rPr>
          <w:rFonts w:ascii="Bookman Old Style" w:hAnsi="Bookman Old Style"/>
        </w:rPr>
        <w:t xml:space="preserve"> local apropriado</w:t>
      </w:r>
      <w:r>
        <w:rPr>
          <w:rFonts w:ascii="Bookman Old Style" w:hAnsi="Bookman Old Style"/>
        </w:rPr>
        <w:t xml:space="preserve"> para tanto;</w:t>
      </w:r>
    </w:p>
    <w:p w14:paraId="6B0543F3" w14:textId="7EC2B35F" w:rsidR="00C63FEF" w:rsidRPr="00C63FEF" w:rsidRDefault="00C63FEF" w:rsidP="00C63FEF">
      <w:pPr>
        <w:pStyle w:val="SemEspaamento"/>
        <w:jc w:val="both"/>
        <w:rPr>
          <w:rFonts w:ascii="Bookman Old Style" w:hAnsi="Bookman Old Style"/>
        </w:rPr>
      </w:pPr>
      <w:r w:rsidRPr="00C63FEF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-</w:t>
      </w:r>
      <w:r w:rsidRPr="00C63FEF">
        <w:rPr>
          <w:rFonts w:ascii="Bookman Old Style" w:hAnsi="Bookman Old Style"/>
        </w:rPr>
        <w:t xml:space="preserve"> Indica a setor competente</w:t>
      </w:r>
      <w:r>
        <w:rPr>
          <w:rFonts w:ascii="Bookman Old Style" w:hAnsi="Bookman Old Style"/>
        </w:rPr>
        <w:t>,</w:t>
      </w:r>
      <w:r w:rsidRPr="00C63FEF">
        <w:rPr>
          <w:rFonts w:ascii="Bookman Old Style" w:hAnsi="Bookman Old Style"/>
        </w:rPr>
        <w:t xml:space="preserve"> que seja feito serviço de aplicação de herbicidas em várias ruas e </w:t>
      </w:r>
      <w:r w:rsidRPr="00C63FEF">
        <w:rPr>
          <w:rFonts w:ascii="Bookman Old Style" w:hAnsi="Bookman Old Style"/>
        </w:rPr>
        <w:t>calçadas de</w:t>
      </w:r>
      <w:r>
        <w:rPr>
          <w:rFonts w:ascii="Bookman Old Style" w:hAnsi="Bookman Old Style"/>
        </w:rPr>
        <w:t xml:space="preserve"> </w:t>
      </w:r>
      <w:r w:rsidRPr="00C63FEF">
        <w:rPr>
          <w:rFonts w:ascii="Bookman Old Style" w:hAnsi="Bookman Old Style"/>
        </w:rPr>
        <w:t xml:space="preserve">nosso </w:t>
      </w:r>
      <w:r>
        <w:rPr>
          <w:rFonts w:ascii="Bookman Old Style" w:hAnsi="Bookman Old Style"/>
        </w:rPr>
        <w:t>M</w:t>
      </w:r>
      <w:r w:rsidRPr="00C63FEF">
        <w:rPr>
          <w:rFonts w:ascii="Bookman Old Style" w:hAnsi="Bookman Old Style"/>
        </w:rPr>
        <w:t>unicípio</w:t>
      </w:r>
      <w:r>
        <w:rPr>
          <w:rFonts w:ascii="Bookman Old Style" w:hAnsi="Bookman Old Style"/>
        </w:rPr>
        <w:t>;</w:t>
      </w:r>
    </w:p>
    <w:p w14:paraId="2E45327A" w14:textId="03D03F55" w:rsidR="00C63FEF" w:rsidRPr="00C63FEF" w:rsidRDefault="00C63FEF" w:rsidP="00C63FEF">
      <w:pPr>
        <w:pStyle w:val="SemEspaamento"/>
        <w:jc w:val="both"/>
        <w:rPr>
          <w:rFonts w:ascii="Bookman Old Style" w:hAnsi="Bookman Old Style"/>
        </w:rPr>
      </w:pPr>
      <w:r w:rsidRPr="00C63FEF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-</w:t>
      </w:r>
      <w:r w:rsidRPr="00C63FEF">
        <w:rPr>
          <w:rFonts w:ascii="Bookman Old Style" w:hAnsi="Bookman Old Style"/>
        </w:rPr>
        <w:t xml:space="preserve"> Indica a</w:t>
      </w:r>
      <w:r>
        <w:rPr>
          <w:rFonts w:ascii="Bookman Old Style" w:hAnsi="Bookman Old Style"/>
        </w:rPr>
        <w:t>o S</w:t>
      </w:r>
      <w:r w:rsidRPr="00C63FEF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.</w:t>
      </w:r>
      <w:r w:rsidRPr="00C63F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Pr="00C63FEF">
        <w:rPr>
          <w:rFonts w:ascii="Bookman Old Style" w:hAnsi="Bookman Old Style"/>
        </w:rPr>
        <w:t>refeito,</w:t>
      </w:r>
      <w:r>
        <w:rPr>
          <w:rFonts w:ascii="Bookman Old Style" w:hAnsi="Bookman Old Style"/>
        </w:rPr>
        <w:t xml:space="preserve"> para que ele</w:t>
      </w:r>
      <w:r w:rsidRPr="00C63FEF">
        <w:rPr>
          <w:rFonts w:ascii="Bookman Old Style" w:hAnsi="Bookman Old Style"/>
        </w:rPr>
        <w:t xml:space="preserve"> </w:t>
      </w:r>
      <w:r w:rsidRPr="00C63FEF">
        <w:rPr>
          <w:rFonts w:ascii="Bookman Old Style" w:hAnsi="Bookman Old Style"/>
        </w:rPr>
        <w:t>solicit</w:t>
      </w:r>
      <w:r>
        <w:rPr>
          <w:rFonts w:ascii="Bookman Old Style" w:hAnsi="Bookman Old Style"/>
        </w:rPr>
        <w:t>e</w:t>
      </w:r>
      <w:r w:rsidRPr="00C63FEF">
        <w:rPr>
          <w:rFonts w:ascii="Bookman Old Style" w:hAnsi="Bookman Old Style"/>
        </w:rPr>
        <w:t xml:space="preserve"> junto</w:t>
      </w:r>
      <w:r w:rsidRPr="00C63FEF">
        <w:rPr>
          <w:rFonts w:ascii="Bookman Old Style" w:hAnsi="Bookman Old Style"/>
        </w:rPr>
        <w:t xml:space="preserve"> ao D</w:t>
      </w:r>
      <w:r>
        <w:rPr>
          <w:rFonts w:ascii="Bookman Old Style" w:hAnsi="Bookman Old Style"/>
        </w:rPr>
        <w:t>ER,</w:t>
      </w:r>
      <w:r w:rsidRPr="00C63FEF">
        <w:rPr>
          <w:rFonts w:ascii="Bookman Old Style" w:hAnsi="Bookman Old Style"/>
        </w:rPr>
        <w:t xml:space="preserve"> redutor</w:t>
      </w:r>
      <w:r>
        <w:rPr>
          <w:rFonts w:ascii="Bookman Old Style" w:hAnsi="Bookman Old Style"/>
        </w:rPr>
        <w:t>es</w:t>
      </w:r>
      <w:r w:rsidRPr="00C63FEF">
        <w:rPr>
          <w:rFonts w:ascii="Bookman Old Style" w:hAnsi="Bookman Old Style"/>
        </w:rPr>
        <w:t xml:space="preserve"> de velocidade na saída para</w:t>
      </w:r>
      <w:r>
        <w:rPr>
          <w:rFonts w:ascii="Bookman Old Style" w:hAnsi="Bookman Old Style"/>
        </w:rPr>
        <w:t xml:space="preserve"> a cidade de</w:t>
      </w:r>
      <w:r w:rsidRPr="00C63FEF">
        <w:rPr>
          <w:rFonts w:ascii="Bookman Old Style" w:hAnsi="Bookman Old Style"/>
        </w:rPr>
        <w:t xml:space="preserve"> Nova Fátima e também na saída que vai para</w:t>
      </w:r>
      <w:r>
        <w:rPr>
          <w:rFonts w:ascii="Bookman Old Style" w:hAnsi="Bookman Old Style"/>
        </w:rPr>
        <w:t xml:space="preserve"> a cidade de</w:t>
      </w:r>
      <w:r w:rsidRPr="00C63FEF">
        <w:rPr>
          <w:rFonts w:ascii="Bookman Old Style" w:hAnsi="Bookman Old Style"/>
        </w:rPr>
        <w:t xml:space="preserve"> Ibaiti.</w:t>
      </w:r>
    </w:p>
    <w:sectPr w:rsidR="00C63FEF" w:rsidRPr="00C63FEF" w:rsidSect="00387A60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D7"/>
    <w:rsid w:val="002E1989"/>
    <w:rsid w:val="00331DB5"/>
    <w:rsid w:val="00387A60"/>
    <w:rsid w:val="004B05D7"/>
    <w:rsid w:val="005D3461"/>
    <w:rsid w:val="00633E3B"/>
    <w:rsid w:val="007A35A5"/>
    <w:rsid w:val="008E6D17"/>
    <w:rsid w:val="009E6CE7"/>
    <w:rsid w:val="00A20C5C"/>
    <w:rsid w:val="00AD6F0F"/>
    <w:rsid w:val="00AE5FA5"/>
    <w:rsid w:val="00C1725C"/>
    <w:rsid w:val="00C63FEF"/>
    <w:rsid w:val="00EE7AA4"/>
    <w:rsid w:val="00FA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87D13C"/>
  <w15:chartTrackingRefBased/>
  <w15:docId w15:val="{8469D063-D92F-44CC-A9C4-E3A7C1A0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6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7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6</cp:revision>
  <dcterms:created xsi:type="dcterms:W3CDTF">2022-02-11T19:23:00Z</dcterms:created>
  <dcterms:modified xsi:type="dcterms:W3CDTF">2022-02-14T18:15:00Z</dcterms:modified>
</cp:coreProperties>
</file>